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E" w:rsidRDefault="00CC5C1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3"/>
        <w:gridCol w:w="363"/>
        <w:gridCol w:w="2894"/>
        <w:gridCol w:w="1450"/>
        <w:gridCol w:w="1450"/>
      </w:tblGrid>
      <w:tr w:rsidR="00CC5C1E">
        <w:trPr>
          <w:trHeight w:hRule="exact" w:val="1297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C1E" w:rsidRDefault="00CC5C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C5C1E" w:rsidRDefault="00D96483">
            <w:pPr>
              <w:pStyle w:val="TableParagraph"/>
              <w:spacing w:line="114" w:lineRule="exact"/>
              <w:ind w:left="9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0"/>
              </w:rPr>
              <w:t>(</w:t>
            </w:r>
            <w:r w:rsidRPr="00194F6A">
              <w:rPr>
                <w:rFonts w:ascii="Arial" w:hAnsi="Arial"/>
                <w:spacing w:val="-1"/>
                <w:sz w:val="10"/>
                <w:lang w:val="pl-PL"/>
              </w:rPr>
              <w:t>nazwa</w:t>
            </w:r>
            <w:r>
              <w:rPr>
                <w:rFonts w:ascii="Arial" w:hAnsi="Arial"/>
                <w:spacing w:val="-8"/>
                <w:sz w:val="10"/>
              </w:rPr>
              <w:t xml:space="preserve"> </w:t>
            </w:r>
            <w:r w:rsidRPr="00194F6A">
              <w:rPr>
                <w:rFonts w:ascii="Arial" w:hAnsi="Arial"/>
                <w:spacing w:val="-1"/>
                <w:sz w:val="10"/>
                <w:lang w:val="pl-PL"/>
              </w:rPr>
              <w:t>jednostki</w:t>
            </w:r>
            <w:r>
              <w:rPr>
                <w:rFonts w:ascii="Arial" w:hAnsi="Arial"/>
                <w:spacing w:val="-8"/>
                <w:sz w:val="10"/>
              </w:rPr>
              <w:t xml:space="preserve"> </w:t>
            </w:r>
            <w:r w:rsidRPr="00194F6A">
              <w:rPr>
                <w:rFonts w:ascii="Arial" w:hAnsi="Arial"/>
                <w:spacing w:val="-1"/>
                <w:sz w:val="10"/>
                <w:lang w:val="pl-PL"/>
              </w:rPr>
              <w:t>przekazującej</w:t>
            </w:r>
            <w:r>
              <w:rPr>
                <w:rFonts w:ascii="Arial" w:hAnsi="Arial"/>
                <w:spacing w:val="-1"/>
                <w:sz w:val="10"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CC5C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CC5C1E" w:rsidRPr="002E6ED1" w:rsidRDefault="00D96483">
            <w:pPr>
              <w:pStyle w:val="TableParagraph"/>
              <w:ind w:lef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2E6ED1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PROTOKÓŁ</w:t>
            </w:r>
          </w:p>
          <w:p w:rsidR="00CC5C1E" w:rsidRPr="002E6ED1" w:rsidRDefault="00D96483">
            <w:pPr>
              <w:pStyle w:val="TableParagraph"/>
              <w:spacing w:before="49"/>
              <w:ind w:lef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2E6ED1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przekazania</w:t>
            </w:r>
            <w:r w:rsidRPr="002E6ED1">
              <w:rPr>
                <w:rFonts w:ascii="Times New Roman" w:hAnsi="Times New Roman" w:cs="Times New Roman"/>
                <w:b/>
                <w:spacing w:val="-2"/>
                <w:sz w:val="20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b/>
                <w:sz w:val="20"/>
                <w:lang w:val="pl-PL"/>
              </w:rPr>
              <w:t>-</w:t>
            </w:r>
            <w:r w:rsidRPr="002E6ED1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 xml:space="preserve"> przejęcia</w:t>
            </w:r>
          </w:p>
          <w:p w:rsidR="00CC5C1E" w:rsidRPr="002E6ED1" w:rsidRDefault="00D96483">
            <w:pPr>
              <w:pStyle w:val="TableParagraph"/>
              <w:spacing w:before="49"/>
              <w:ind w:lef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2E6ED1">
              <w:rPr>
                <w:rFonts w:ascii="Times New Roman" w:hAnsi="Times New Roman" w:cs="Times New Roman"/>
                <w:b/>
                <w:sz w:val="20"/>
                <w:lang w:val="pl-PL"/>
              </w:rPr>
              <w:t>środka</w:t>
            </w:r>
            <w:r w:rsidRPr="002E6ED1">
              <w:rPr>
                <w:rFonts w:ascii="Times New Roman" w:hAnsi="Times New Roman" w:cs="Times New Roman"/>
                <w:b/>
                <w:spacing w:val="-2"/>
                <w:sz w:val="20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trwałego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CC5C1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7"/>
                <w:szCs w:val="37"/>
                <w:lang w:val="pl-PL"/>
              </w:rPr>
            </w:pPr>
          </w:p>
          <w:p w:rsidR="00CC5C1E" w:rsidRPr="002E6ED1" w:rsidRDefault="00D96483">
            <w:pPr>
              <w:pStyle w:val="TableParagraph"/>
              <w:ind w:left="1"/>
              <w:jc w:val="center"/>
              <w:rPr>
                <w:rFonts w:ascii="Times New Roman" w:eastAsia="Arial" w:hAnsi="Times New Roman" w:cs="Times New Roman"/>
                <w:sz w:val="36"/>
                <w:szCs w:val="36"/>
              </w:rPr>
            </w:pPr>
            <w:r w:rsidRPr="002E6ED1">
              <w:rPr>
                <w:rFonts w:ascii="Times New Roman" w:hAnsi="Times New Roman" w:cs="Times New Roman"/>
                <w:b/>
                <w:spacing w:val="-1"/>
                <w:sz w:val="36"/>
              </w:rPr>
              <w:t>PT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5"/>
              <w:ind w:left="3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1358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Numer</w:t>
            </w:r>
          </w:p>
          <w:p w:rsidR="00CC5C1E" w:rsidRPr="002E6ED1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1E" w:rsidRPr="002E6ED1" w:rsidRDefault="00D96483">
            <w:pPr>
              <w:pStyle w:val="TableParagraph"/>
              <w:spacing w:before="120"/>
              <w:ind w:left="20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E6ED1">
              <w:rPr>
                <w:rFonts w:ascii="Times New Roman" w:hAnsi="Times New Roman" w:cs="Times New Roman"/>
                <w:sz w:val="16"/>
              </w:rPr>
              <w:t>.......................</w:t>
            </w:r>
          </w:p>
        </w:tc>
      </w:tr>
      <w:tr w:rsidR="00CC5C1E" w:rsidRPr="00372B9E">
        <w:trPr>
          <w:trHeight w:hRule="exact" w:val="1742"/>
        </w:trPr>
        <w:tc>
          <w:tcPr>
            <w:tcW w:w="9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CC5C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C5C1E" w:rsidRPr="002E6ED1" w:rsidRDefault="00D96483">
            <w:pPr>
              <w:pStyle w:val="TableParagraph"/>
              <w:ind w:right="14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Na</w:t>
            </w:r>
            <w:r w:rsidRPr="002E6ED1">
              <w:rPr>
                <w:rFonts w:ascii="Times New Roman" w:hAnsi="Times New Roman" w:cs="Times New Roman"/>
                <w:spacing w:val="-32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podstawie</w:t>
            </w:r>
            <w:r w:rsidRPr="002E6ED1">
              <w:rPr>
                <w:rFonts w:ascii="Times New Roman" w:hAnsi="Times New Roman" w:cs="Times New Roman"/>
                <w:spacing w:val="-22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CC5C1E" w:rsidRPr="002E6ED1" w:rsidRDefault="00CC5C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CC5C1E" w:rsidRPr="002E6ED1" w:rsidRDefault="00D96483">
            <w:pPr>
              <w:pStyle w:val="TableParagraph"/>
              <w:ind w:right="13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2E6ED1">
              <w:rPr>
                <w:rFonts w:ascii="Times New Roman" w:hAnsi="Times New Roman" w:cs="Times New Roman"/>
                <w:sz w:val="16"/>
                <w:lang w:val="pl-PL"/>
              </w:rPr>
              <w:t>.........................................................................</w:t>
            </w:r>
            <w:r w:rsidRPr="002E6ED1">
              <w:rPr>
                <w:rFonts w:ascii="Times New Roman" w:hAnsi="Times New Roman" w:cs="Times New Roman"/>
                <w:spacing w:val="-16"/>
                <w:sz w:val="16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znak</w:t>
            </w:r>
            <w:r w:rsidRPr="002E6ED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z w:val="16"/>
                <w:lang w:val="pl-PL"/>
              </w:rPr>
              <w:t>........................................................</w:t>
            </w:r>
            <w:r w:rsidRPr="002E6ED1">
              <w:rPr>
                <w:rFonts w:ascii="Times New Roman" w:hAnsi="Times New Roman" w:cs="Times New Roman"/>
                <w:spacing w:val="-11"/>
                <w:sz w:val="16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z w:val="18"/>
                <w:lang w:val="pl-PL"/>
              </w:rPr>
              <w:t>z</w:t>
            </w:r>
            <w:r w:rsidRPr="002E6ED1">
              <w:rPr>
                <w:rFonts w:ascii="Times New Roman" w:hAnsi="Times New Roman" w:cs="Times New Roman"/>
                <w:spacing w:val="-17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dnia</w:t>
            </w:r>
            <w:r w:rsidRPr="002E6ED1">
              <w:rPr>
                <w:rFonts w:ascii="Times New Roman" w:hAnsi="Times New Roman" w:cs="Times New Roman"/>
                <w:spacing w:val="-19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z w:val="16"/>
                <w:lang w:val="pl-PL"/>
              </w:rPr>
              <w:t>........................................................</w:t>
            </w:r>
          </w:p>
          <w:p w:rsidR="00CC5C1E" w:rsidRPr="002E6ED1" w:rsidRDefault="00CC5C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CC5C1E" w:rsidRPr="002E6ED1" w:rsidRDefault="00D96483">
            <w:pPr>
              <w:pStyle w:val="TableParagraph"/>
              <w:ind w:right="14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2E6ED1">
              <w:rPr>
                <w:rFonts w:ascii="Times New Roman" w:hAnsi="Times New Roman" w:cs="Times New Roman"/>
                <w:spacing w:val="-1"/>
                <w:w w:val="95"/>
                <w:sz w:val="18"/>
                <w:lang w:val="pl-PL"/>
              </w:rPr>
              <w:t>przekazuje</w:t>
            </w:r>
            <w:r w:rsidRPr="002E6ED1">
              <w:rPr>
                <w:rFonts w:ascii="Times New Roman" w:hAnsi="Times New Roman" w:cs="Times New Roman"/>
                <w:w w:val="95"/>
                <w:sz w:val="18"/>
                <w:lang w:val="pl-PL"/>
              </w:rPr>
              <w:t xml:space="preserve">   </w:t>
            </w:r>
            <w:r w:rsidRPr="002E6ED1">
              <w:rPr>
                <w:rFonts w:ascii="Times New Roman" w:hAnsi="Times New Roman" w:cs="Times New Roman"/>
                <w:spacing w:val="27"/>
                <w:w w:val="95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w w:val="95"/>
                <w:sz w:val="18"/>
                <w:lang w:val="pl-PL"/>
              </w:rPr>
              <w:t>się</w:t>
            </w:r>
            <w:r w:rsidRPr="002E6ED1">
              <w:rPr>
                <w:rFonts w:ascii="Times New Roman" w:hAnsi="Times New Roman" w:cs="Times New Roman"/>
                <w:w w:val="95"/>
                <w:sz w:val="18"/>
                <w:lang w:val="pl-PL"/>
              </w:rPr>
              <w:t xml:space="preserve">    </w:t>
            </w:r>
            <w:r w:rsidRPr="002E6ED1">
              <w:rPr>
                <w:rFonts w:ascii="Times New Roman" w:hAnsi="Times New Roman" w:cs="Times New Roman"/>
                <w:spacing w:val="37"/>
                <w:w w:val="95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w w:val="95"/>
                <w:sz w:val="16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C5C1E" w:rsidRPr="002E6ED1" w:rsidRDefault="00D96483">
            <w:pPr>
              <w:pStyle w:val="TableParagraph"/>
              <w:ind w:left="1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val="pl-PL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(nazwa</w:t>
            </w:r>
            <w:r w:rsidRPr="002E6ED1">
              <w:rPr>
                <w:rFonts w:ascii="Times New Roman" w:hAnsi="Times New Roman" w:cs="Times New Roman"/>
                <w:spacing w:val="-8"/>
                <w:sz w:val="10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jednostki</w:t>
            </w:r>
            <w:r w:rsidRPr="002E6ED1">
              <w:rPr>
                <w:rFonts w:ascii="Times New Roman" w:hAnsi="Times New Roman" w:cs="Times New Roman"/>
                <w:spacing w:val="-8"/>
                <w:sz w:val="10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przejmującej)</w:t>
            </w:r>
          </w:p>
          <w:p w:rsidR="00CC5C1E" w:rsidRPr="002E6ED1" w:rsidRDefault="00D96483">
            <w:pPr>
              <w:pStyle w:val="TableParagraph"/>
              <w:spacing w:before="59"/>
              <w:ind w:left="35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środek</w:t>
            </w:r>
            <w:r w:rsidRPr="002E6ED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 xml:space="preserve">trwały </w:t>
            </w:r>
            <w:r w:rsidRPr="002E6ED1">
              <w:rPr>
                <w:rFonts w:ascii="Times New Roman" w:hAnsi="Times New Roman" w:cs="Times New Roman"/>
                <w:sz w:val="18"/>
                <w:lang w:val="pl-PL"/>
              </w:rPr>
              <w:t>o</w:t>
            </w:r>
            <w:r w:rsidRPr="002E6ED1">
              <w:rPr>
                <w:rFonts w:ascii="Times New Roman" w:hAnsi="Times New Roman" w:cs="Times New Roman"/>
                <w:spacing w:val="1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niżej</w:t>
            </w:r>
            <w:r w:rsidRPr="002E6ED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określonych</w:t>
            </w:r>
            <w:r w:rsidRPr="002E6ED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cechach.</w:t>
            </w:r>
          </w:p>
        </w:tc>
      </w:tr>
      <w:tr w:rsidR="00CC5C1E">
        <w:trPr>
          <w:trHeight w:hRule="exact" w:val="790"/>
        </w:trPr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C1E" w:rsidRDefault="00D96483">
            <w:pPr>
              <w:pStyle w:val="TableParagraph"/>
              <w:spacing w:before="11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194F6A">
              <w:rPr>
                <w:rFonts w:ascii="Arial"/>
                <w:spacing w:val="-1"/>
                <w:sz w:val="18"/>
                <w:lang w:val="pl-PL"/>
              </w:rPr>
              <w:t>Nazwa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Symbol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klasyfikacji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rodzajowej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Wartość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początkowa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(</w:t>
            </w: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zł</w:t>
            </w: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)</w:t>
            </w:r>
          </w:p>
        </w:tc>
      </w:tr>
      <w:tr w:rsidR="00CC5C1E">
        <w:trPr>
          <w:trHeight w:hRule="exact" w:val="800"/>
        </w:trPr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Default="00CC5C1E"/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Nr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inwentarzowy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Umorzenie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(</w:t>
            </w: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zł</w:t>
            </w: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)</w:t>
            </w:r>
          </w:p>
        </w:tc>
      </w:tr>
      <w:tr w:rsidR="00CC5C1E">
        <w:trPr>
          <w:trHeight w:hRule="exact" w:val="864"/>
        </w:trPr>
        <w:tc>
          <w:tcPr>
            <w:tcW w:w="9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Uwagi</w:t>
            </w: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:</w:t>
            </w:r>
          </w:p>
        </w:tc>
      </w:tr>
      <w:tr w:rsidR="00CC5C1E">
        <w:trPr>
          <w:trHeight w:hRule="exact" w:val="660"/>
        </w:trPr>
        <w:tc>
          <w:tcPr>
            <w:tcW w:w="37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94F6A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Przekazujący</w:t>
            </w:r>
          </w:p>
          <w:p w:rsidR="00CC5C1E" w:rsidRPr="002E6ED1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1E" w:rsidRPr="002E6ED1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1E" w:rsidRPr="002E6ED1" w:rsidRDefault="00CC5C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C5C1E" w:rsidRPr="002E6ED1" w:rsidRDefault="00D96483">
            <w:pPr>
              <w:pStyle w:val="TableParagraph"/>
              <w:ind w:right="6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E6ED1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</w:t>
            </w:r>
          </w:p>
          <w:p w:rsidR="00CC5C1E" w:rsidRPr="002E6ED1" w:rsidRDefault="00D96483">
            <w:pPr>
              <w:pStyle w:val="TableParagraph"/>
              <w:spacing w:before="60"/>
              <w:jc w:val="center"/>
              <w:rPr>
                <w:rFonts w:ascii="Times New Roman" w:eastAsia="Arial" w:hAnsi="Times New Roman" w:cs="Times New Roman"/>
                <w:sz w:val="10"/>
                <w:szCs w:val="10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0"/>
              </w:rPr>
              <w:t>(</w:t>
            </w:r>
            <w:r w:rsidRPr="00194F6A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pieczęć</w:t>
            </w:r>
            <w:r w:rsidRPr="002E6ED1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194F6A">
              <w:rPr>
                <w:rFonts w:ascii="Times New Roman" w:hAnsi="Times New Roman" w:cs="Times New Roman"/>
                <w:sz w:val="10"/>
                <w:lang w:val="pl-PL"/>
              </w:rPr>
              <w:t>i</w:t>
            </w:r>
            <w:r w:rsidRPr="002E6ED1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194F6A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podpis</w:t>
            </w:r>
            <w:r w:rsidRPr="002E6ED1">
              <w:rPr>
                <w:rFonts w:ascii="Times New Roman" w:hAnsi="Times New Roman" w:cs="Times New Roman"/>
                <w:spacing w:val="-1"/>
                <w:sz w:val="10"/>
              </w:rPr>
              <w:t>)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Liczba</w:t>
            </w:r>
            <w:r w:rsidRPr="002E6ED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załączników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1358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Przejmujący</w:t>
            </w:r>
          </w:p>
          <w:p w:rsidR="00CC5C1E" w:rsidRPr="002E6ED1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1E" w:rsidRPr="002E6ED1" w:rsidRDefault="00CC5C1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1E" w:rsidRPr="002E6ED1" w:rsidRDefault="00CC5C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C5C1E" w:rsidRPr="002E6ED1" w:rsidRDefault="00D96483">
            <w:pPr>
              <w:pStyle w:val="TableParagraph"/>
              <w:ind w:right="10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E6ED1">
              <w:rPr>
                <w:rFonts w:ascii="Times New Roman" w:hAnsi="Times New Roman" w:cs="Times New Roman"/>
                <w:sz w:val="16"/>
              </w:rPr>
              <w:t>...........................................................</w:t>
            </w:r>
          </w:p>
          <w:p w:rsidR="00CC5C1E" w:rsidRPr="002E6ED1" w:rsidRDefault="00D96483">
            <w:pPr>
              <w:pStyle w:val="TableParagraph"/>
              <w:spacing w:before="60"/>
              <w:jc w:val="center"/>
              <w:rPr>
                <w:rFonts w:ascii="Times New Roman" w:eastAsia="Arial" w:hAnsi="Times New Roman" w:cs="Times New Roman"/>
                <w:sz w:val="10"/>
                <w:szCs w:val="10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0"/>
              </w:rPr>
              <w:t>(</w:t>
            </w:r>
            <w:r w:rsidRPr="00A51358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pieczęć</w:t>
            </w:r>
            <w:r w:rsidRPr="002E6ED1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proofErr w:type="spellStart"/>
            <w:r w:rsidRPr="002E6ED1">
              <w:rPr>
                <w:rFonts w:ascii="Times New Roman" w:hAnsi="Times New Roman" w:cs="Times New Roman"/>
                <w:sz w:val="10"/>
              </w:rPr>
              <w:t>i</w:t>
            </w:r>
            <w:proofErr w:type="spellEnd"/>
            <w:r w:rsidRPr="002E6ED1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A51358">
              <w:rPr>
                <w:rFonts w:ascii="Times New Roman" w:hAnsi="Times New Roman" w:cs="Times New Roman"/>
                <w:spacing w:val="-1"/>
                <w:sz w:val="10"/>
                <w:lang w:val="pl-PL"/>
              </w:rPr>
              <w:t>podpis</w:t>
            </w:r>
            <w:r w:rsidRPr="002E6ED1">
              <w:rPr>
                <w:rFonts w:ascii="Times New Roman" w:hAnsi="Times New Roman" w:cs="Times New Roman"/>
                <w:spacing w:val="-1"/>
                <w:sz w:val="10"/>
              </w:rPr>
              <w:t>)</w:t>
            </w:r>
          </w:p>
        </w:tc>
      </w:tr>
      <w:tr w:rsidR="00CC5C1E">
        <w:trPr>
          <w:trHeight w:hRule="exact" w:val="660"/>
        </w:trPr>
        <w:tc>
          <w:tcPr>
            <w:tcW w:w="37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Default="00CC5C1E"/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Pr="002E6ED1" w:rsidRDefault="00D96483">
            <w:pPr>
              <w:pStyle w:val="TableParagraph"/>
              <w:spacing w:before="117"/>
              <w:ind w:left="3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E6ED1">
              <w:rPr>
                <w:rFonts w:ascii="Times New Roman" w:hAnsi="Times New Roman" w:cs="Times New Roman"/>
                <w:spacing w:val="-1"/>
                <w:sz w:val="18"/>
              </w:rPr>
              <w:t>Data</w:t>
            </w:r>
          </w:p>
        </w:tc>
        <w:tc>
          <w:tcPr>
            <w:tcW w:w="28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1E" w:rsidRDefault="00CC5C1E"/>
        </w:tc>
      </w:tr>
    </w:tbl>
    <w:p w:rsidR="00D96483" w:rsidRDefault="00D96483"/>
    <w:sectPr w:rsidR="00D96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10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94" w:rsidRDefault="00D72D94" w:rsidP="00BF44F4">
      <w:r>
        <w:separator/>
      </w:r>
    </w:p>
  </w:endnote>
  <w:endnote w:type="continuationSeparator" w:id="0">
    <w:p w:rsidR="00D72D94" w:rsidRDefault="00D72D94" w:rsidP="00B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Default="00505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Default="005050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Default="00505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94" w:rsidRDefault="00D72D94" w:rsidP="00BF44F4">
      <w:r>
        <w:separator/>
      </w:r>
    </w:p>
  </w:footnote>
  <w:footnote w:type="continuationSeparator" w:id="0">
    <w:p w:rsidR="00D72D94" w:rsidRDefault="00D72D94" w:rsidP="00BF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Default="00505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Pr="00505041" w:rsidRDefault="00505041" w:rsidP="00505041">
    <w:pPr>
      <w:jc w:val="right"/>
      <w:rPr>
        <w:rFonts w:ascii="Times New Roman" w:hAnsi="Times New Roman" w:cs="Times New Roman"/>
        <w:sz w:val="16"/>
        <w:szCs w:val="16"/>
      </w:rPr>
    </w:pPr>
    <w:r w:rsidRPr="009C79AD">
      <w:rPr>
        <w:rFonts w:ascii="Times New Roman" w:hAnsi="Times New Roman" w:cs="Times New Roman"/>
        <w:sz w:val="16"/>
        <w:szCs w:val="16"/>
        <w:lang w:val="pl-PL"/>
      </w:rPr>
      <w:t>Załącznik</w:t>
    </w:r>
    <w:r w:rsidRPr="00505041">
      <w:rPr>
        <w:rFonts w:ascii="Times New Roman" w:hAnsi="Times New Roman" w:cs="Times New Roman"/>
        <w:sz w:val="16"/>
        <w:szCs w:val="16"/>
      </w:rPr>
      <w:t xml:space="preserve"> </w:t>
    </w:r>
    <w:r w:rsidRPr="009C79AD">
      <w:rPr>
        <w:rFonts w:ascii="Times New Roman" w:hAnsi="Times New Roman" w:cs="Times New Roman"/>
        <w:sz w:val="16"/>
        <w:szCs w:val="16"/>
        <w:lang w:val="pl-PL"/>
      </w:rPr>
      <w:t>nr</w:t>
    </w:r>
    <w:r w:rsidRPr="0050504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9</w:t>
    </w:r>
  </w:p>
  <w:p w:rsidR="00505041" w:rsidRPr="00505041" w:rsidRDefault="00505041" w:rsidP="00505041">
    <w:pPr>
      <w:jc w:val="right"/>
      <w:rPr>
        <w:rFonts w:ascii="Times New Roman" w:hAnsi="Times New Roman" w:cs="Times New Roman"/>
        <w:i/>
        <w:sz w:val="16"/>
        <w:szCs w:val="16"/>
      </w:rPr>
    </w:pPr>
    <w:r w:rsidRPr="00505041">
      <w:rPr>
        <w:rFonts w:ascii="Times New Roman" w:hAnsi="Times New Roman" w:cs="Times New Roman"/>
        <w:sz w:val="16"/>
        <w:szCs w:val="16"/>
      </w:rPr>
      <w:t xml:space="preserve">do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Instrukcji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gospodarowania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zbędnymi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bookmarkStart w:id="0" w:name="_GoBack"/>
    <w:bookmarkEnd w:id="0"/>
    <w:r w:rsidRPr="009C79AD">
      <w:rPr>
        <w:rFonts w:ascii="Times New Roman" w:hAnsi="Times New Roman" w:cs="Times New Roman"/>
        <w:i/>
        <w:sz w:val="16"/>
        <w:szCs w:val="16"/>
        <w:lang w:val="pl-PL"/>
      </w:rPr>
      <w:t>i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zużytymi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składnikami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majątku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ruchomego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</w:p>
  <w:p w:rsidR="00505041" w:rsidRPr="00505041" w:rsidRDefault="00505041" w:rsidP="00505041">
    <w:pPr>
      <w:jc w:val="right"/>
      <w:rPr>
        <w:rFonts w:ascii="Times New Roman" w:hAnsi="Times New Roman" w:cs="Times New Roman"/>
        <w:i/>
        <w:sz w:val="16"/>
        <w:szCs w:val="16"/>
      </w:rPr>
    </w:pPr>
    <w:r w:rsidRPr="00505041">
      <w:rPr>
        <w:rFonts w:ascii="Times New Roman" w:hAnsi="Times New Roman" w:cs="Times New Roman"/>
        <w:i/>
        <w:sz w:val="16"/>
        <w:szCs w:val="16"/>
      </w:rPr>
      <w:t xml:space="preserve">w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Uniwersytecie</w:t>
    </w:r>
    <w:r w:rsidRPr="00505041">
      <w:rPr>
        <w:rFonts w:ascii="Times New Roman" w:hAnsi="Times New Roman" w:cs="Times New Roman"/>
        <w:i/>
        <w:sz w:val="16"/>
        <w:szCs w:val="16"/>
      </w:rPr>
      <w:t xml:space="preserve"> </w:t>
    </w:r>
    <w:r w:rsidRPr="009C79AD">
      <w:rPr>
        <w:rFonts w:ascii="Times New Roman" w:hAnsi="Times New Roman" w:cs="Times New Roman"/>
        <w:i/>
        <w:sz w:val="16"/>
        <w:szCs w:val="16"/>
        <w:lang w:val="pl-PL"/>
      </w:rPr>
      <w:t>Jagiellońskim</w:t>
    </w:r>
    <w:r w:rsidRPr="00505041">
      <w:rPr>
        <w:rFonts w:ascii="Times New Roman" w:hAnsi="Times New Roman" w:cs="Times New Roman"/>
        <w:i/>
        <w:sz w:val="16"/>
        <w:szCs w:val="16"/>
      </w:rPr>
      <w:t xml:space="preserve"> - Collegium </w:t>
    </w:r>
    <w:proofErr w:type="spellStart"/>
    <w:r w:rsidRPr="009C79AD">
      <w:rPr>
        <w:rFonts w:ascii="Times New Roman" w:hAnsi="Times New Roman" w:cs="Times New Roman"/>
        <w:i/>
        <w:sz w:val="16"/>
        <w:szCs w:val="16"/>
        <w:lang w:val="pl-PL"/>
      </w:rPr>
      <w:t>Medicum</w:t>
    </w:r>
    <w:proofErr w:type="spellEnd"/>
  </w:p>
  <w:p w:rsidR="00505041" w:rsidRDefault="005050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1" w:rsidRDefault="005050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E"/>
    <w:rsid w:val="00194F6A"/>
    <w:rsid w:val="001F1F74"/>
    <w:rsid w:val="002E6ED1"/>
    <w:rsid w:val="00372B9E"/>
    <w:rsid w:val="00505041"/>
    <w:rsid w:val="009C79AD"/>
    <w:rsid w:val="00A51358"/>
    <w:rsid w:val="00BF44F4"/>
    <w:rsid w:val="00CC5C1E"/>
    <w:rsid w:val="00D506CE"/>
    <w:rsid w:val="00D72D94"/>
    <w:rsid w:val="00D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4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F4"/>
  </w:style>
  <w:style w:type="paragraph" w:styleId="Stopka">
    <w:name w:val="footer"/>
    <w:basedOn w:val="Normalny"/>
    <w:link w:val="StopkaZnak"/>
    <w:uiPriority w:val="99"/>
    <w:unhideWhenUsed/>
    <w:rsid w:val="00BF4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F4"/>
  </w:style>
  <w:style w:type="paragraph" w:styleId="Tekstdymka">
    <w:name w:val="Balloon Text"/>
    <w:basedOn w:val="Normalny"/>
    <w:link w:val="TekstdymkaZnak"/>
    <w:uiPriority w:val="99"/>
    <w:semiHidden/>
    <w:unhideWhenUsed/>
    <w:rsid w:val="00BF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4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F4"/>
  </w:style>
  <w:style w:type="paragraph" w:styleId="Stopka">
    <w:name w:val="footer"/>
    <w:basedOn w:val="Normalny"/>
    <w:link w:val="StopkaZnak"/>
    <w:uiPriority w:val="99"/>
    <w:unhideWhenUsed/>
    <w:rsid w:val="00BF4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F4"/>
  </w:style>
  <w:style w:type="paragraph" w:styleId="Tekstdymka">
    <w:name w:val="Balloon Text"/>
    <w:basedOn w:val="Normalny"/>
    <w:link w:val="TekstdymkaZnak"/>
    <w:uiPriority w:val="99"/>
    <w:semiHidden/>
    <w:unhideWhenUsed/>
    <w:rsid w:val="00BF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 Protokół przekazania - przejęcia środka trwałego</vt:lpstr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Protokół przekazania - przejęcia środka trwałego</dc:title>
  <dc:creator>Wydawnictwo Podatkowe GOFIN sp. z o.o.</dc:creator>
  <cp:lastModifiedBy>Krasny Magdalena</cp:lastModifiedBy>
  <cp:revision>7</cp:revision>
  <dcterms:created xsi:type="dcterms:W3CDTF">2016-08-30T08:03:00Z</dcterms:created>
  <dcterms:modified xsi:type="dcterms:W3CDTF">2016-10-05T11:09:00Z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2015-11-30T00:00:00Z</vt:filetime>
  </property>
</Properties>
</file>