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89" w:rsidRDefault="00EC0A1A" w:rsidP="00EC1789">
      <w:pPr>
        <w:rPr>
          <w:rFonts w:ascii="Times New Roman" w:hAnsi="Times New Roman" w:cs="Times New Roman"/>
          <w:sz w:val="24"/>
          <w:szCs w:val="24"/>
        </w:rPr>
      </w:pPr>
      <w:r w:rsidRPr="00EC1789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EC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89" w:rsidRPr="00EC1789" w:rsidRDefault="00EC0A1A" w:rsidP="00EC1789">
      <w:pPr>
        <w:jc w:val="both"/>
        <w:rPr>
          <w:rFonts w:ascii="Times New Roman" w:hAnsi="Times New Roman" w:cs="Times New Roman"/>
          <w:sz w:val="24"/>
          <w:szCs w:val="24"/>
        </w:rPr>
      </w:pPr>
      <w:r w:rsidRPr="00EC1789">
        <w:rPr>
          <w:rFonts w:ascii="Times New Roman" w:hAnsi="Times New Roman" w:cs="Times New Roman"/>
          <w:sz w:val="24"/>
          <w:szCs w:val="24"/>
        </w:rPr>
        <w:t>do komunikatu</w:t>
      </w:r>
      <w:r w:rsidR="00EC1789" w:rsidRPr="00EC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89" w:rsidRPr="00EC1789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C1789" w:rsidRPr="00EC1789">
        <w:rPr>
          <w:rFonts w:ascii="Times New Roman" w:hAnsi="Times New Roman" w:cs="Times New Roman"/>
          <w:sz w:val="24"/>
          <w:szCs w:val="24"/>
        </w:rPr>
        <w:t xml:space="preserve"> zmiany warunków </w:t>
      </w:r>
      <w:r w:rsidR="00EC1789" w:rsidRPr="00EC17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świadczenia </w:t>
      </w:r>
      <w:r w:rsidR="00EC1789" w:rsidRPr="00EC17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usług</w:t>
      </w:r>
      <w:r w:rsidR="00EC17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="00EC1789" w:rsidRPr="00EC17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telekomunikacyjnych w zakresie łączności komórkowej dla CM</w:t>
      </w:r>
    </w:p>
    <w:p w:rsidR="00EC0A1A" w:rsidRPr="00EC1789" w:rsidRDefault="00EC0A1A" w:rsidP="00EC1789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</w:pPr>
      <w:r w:rsidRPr="00EC178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Cennik świadczenia usług telekomunikacyjnych w zakresie łączności komórkowej </w:t>
      </w:r>
      <w:r w:rsidR="00EC178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br/>
      </w:r>
      <w:r w:rsidRPr="00EC178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dla CM</w:t>
      </w:r>
      <w:r w:rsidR="00EC178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.</w:t>
      </w:r>
    </w:p>
    <w:p w:rsidR="00EC1789" w:rsidRPr="00EC1789" w:rsidRDefault="00EC0A1A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Obowiązuje od </w:t>
      </w:r>
      <w:r w:rsidR="00EC17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06.10.2019 r.</w:t>
      </w:r>
    </w:p>
    <w:p w:rsidR="00EC0A1A" w:rsidRPr="00EC0A1A" w:rsidRDefault="00EC0A1A">
      <w:pPr>
        <w:rPr>
          <w:rFonts w:ascii="Times New Roman" w:hAnsi="Times New Roman" w:cs="Times New Roman"/>
          <w:sz w:val="24"/>
          <w:szCs w:val="24"/>
        </w:rPr>
      </w:pPr>
      <w:r w:rsidRPr="00EC0A1A">
        <w:rPr>
          <w:rFonts w:ascii="Times New Roman" w:hAnsi="Times New Roman" w:cs="Times New Roman"/>
          <w:sz w:val="24"/>
          <w:szCs w:val="24"/>
        </w:rPr>
        <w:t xml:space="preserve">Cennik </w:t>
      </w:r>
      <w:r>
        <w:rPr>
          <w:rFonts w:ascii="Times New Roman" w:hAnsi="Times New Roman" w:cs="Times New Roman"/>
          <w:sz w:val="24"/>
          <w:szCs w:val="24"/>
        </w:rPr>
        <w:t>usług g</w:t>
      </w:r>
      <w:r w:rsidRPr="00EC0A1A">
        <w:rPr>
          <w:rFonts w:ascii="Times New Roman" w:hAnsi="Times New Roman" w:cs="Times New Roman"/>
          <w:sz w:val="24"/>
          <w:szCs w:val="24"/>
        </w:rPr>
        <w:t xml:space="preserve">łosowych T-Mobile dla </w:t>
      </w:r>
      <w:r w:rsidR="0042631A">
        <w:rPr>
          <w:rFonts w:ascii="Times New Roman" w:hAnsi="Times New Roman" w:cs="Times New Roman"/>
          <w:sz w:val="24"/>
          <w:szCs w:val="24"/>
        </w:rPr>
        <w:t>CM</w:t>
      </w:r>
      <w:r w:rsidRPr="00EC0A1A">
        <w:rPr>
          <w:rFonts w:ascii="Times New Roman" w:hAnsi="Times New Roman" w:cs="Times New Roman"/>
          <w:sz w:val="24"/>
          <w:szCs w:val="24"/>
        </w:rPr>
        <w:t>:</w:t>
      </w:r>
    </w:p>
    <w:p w:rsidR="00EC0A1A" w:rsidRPr="00EC0A1A" w:rsidRDefault="00EC0A1A" w:rsidP="00EC0A1A">
      <w:r>
        <w:rPr>
          <w:noProof/>
          <w:lang w:eastAsia="pl-PL"/>
        </w:rPr>
        <w:drawing>
          <wp:inline distT="0" distB="0" distL="0" distR="0">
            <wp:extent cx="5760720" cy="29777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3000" contras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1A" w:rsidRPr="00EC0A1A" w:rsidRDefault="00EC0A1A" w:rsidP="00EC0A1A">
      <w:pPr>
        <w:rPr>
          <w:rFonts w:ascii="Times New Roman" w:hAnsi="Times New Roman" w:cs="Times New Roman"/>
          <w:sz w:val="24"/>
          <w:szCs w:val="24"/>
        </w:rPr>
      </w:pPr>
      <w:r w:rsidRPr="00EC0A1A">
        <w:rPr>
          <w:rFonts w:ascii="Times New Roman" w:hAnsi="Times New Roman" w:cs="Times New Roman"/>
          <w:sz w:val="24"/>
          <w:szCs w:val="24"/>
        </w:rPr>
        <w:t xml:space="preserve">Cennik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0A1A">
        <w:rPr>
          <w:rFonts w:ascii="Times New Roman" w:hAnsi="Times New Roman" w:cs="Times New Roman"/>
          <w:sz w:val="24"/>
          <w:szCs w:val="24"/>
        </w:rPr>
        <w:t xml:space="preserve">sług </w:t>
      </w:r>
      <w:r>
        <w:rPr>
          <w:rFonts w:ascii="Times New Roman" w:hAnsi="Times New Roman" w:cs="Times New Roman"/>
          <w:sz w:val="24"/>
          <w:szCs w:val="24"/>
        </w:rPr>
        <w:t xml:space="preserve">mobilnego dostępu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C0A1A">
        <w:rPr>
          <w:rFonts w:ascii="Times New Roman" w:hAnsi="Times New Roman" w:cs="Times New Roman"/>
          <w:sz w:val="24"/>
          <w:szCs w:val="24"/>
        </w:rPr>
        <w:t xml:space="preserve"> T-Mobile dla </w:t>
      </w:r>
      <w:r w:rsidR="0042631A">
        <w:rPr>
          <w:rFonts w:ascii="Times New Roman" w:hAnsi="Times New Roman" w:cs="Times New Roman"/>
          <w:sz w:val="24"/>
          <w:szCs w:val="24"/>
        </w:rPr>
        <w:t>CM</w:t>
      </w:r>
      <w:bookmarkStart w:id="0" w:name="_GoBack"/>
      <w:bookmarkEnd w:id="0"/>
      <w:r w:rsidRPr="00EC0A1A">
        <w:rPr>
          <w:rFonts w:ascii="Times New Roman" w:hAnsi="Times New Roman" w:cs="Times New Roman"/>
          <w:sz w:val="24"/>
          <w:szCs w:val="24"/>
        </w:rPr>
        <w:t>:</w:t>
      </w:r>
    </w:p>
    <w:p w:rsidR="00EC0A1A" w:rsidRDefault="00EC0A1A" w:rsidP="00EC0A1A">
      <w:r>
        <w:rPr>
          <w:noProof/>
          <w:lang w:eastAsia="pl-PL"/>
        </w:rPr>
        <w:drawing>
          <wp:inline distT="0" distB="0" distL="0" distR="0">
            <wp:extent cx="5760720" cy="8839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3000" contras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EF" w:rsidRPr="00EC0A1A" w:rsidRDefault="00EC0A1A" w:rsidP="00EC0A1A">
      <w:pPr>
        <w:tabs>
          <w:tab w:val="left" w:pos="2760"/>
        </w:tabs>
      </w:pPr>
      <w:r>
        <w:tab/>
      </w:r>
    </w:p>
    <w:sectPr w:rsidR="007232EF" w:rsidRPr="00EC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1A"/>
    <w:rsid w:val="00043857"/>
    <w:rsid w:val="0042631A"/>
    <w:rsid w:val="00592ECE"/>
    <w:rsid w:val="00611DE2"/>
    <w:rsid w:val="00A934A7"/>
    <w:rsid w:val="00EC0A1A"/>
    <w:rsid w:val="00E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gajdap</dc:creator>
  <cp:lastModifiedBy>Magdalena Swałtek</cp:lastModifiedBy>
  <cp:revision>2</cp:revision>
  <dcterms:created xsi:type="dcterms:W3CDTF">2019-10-07T12:23:00Z</dcterms:created>
  <dcterms:modified xsi:type="dcterms:W3CDTF">2019-10-07T12:23:00Z</dcterms:modified>
</cp:coreProperties>
</file>